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98" w:rsidRPr="00883598" w:rsidRDefault="00883598" w:rsidP="00883598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883598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単振子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支点の位置を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xy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座標の原点に取るならば、鉛直からの振れ角をθとして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x= L 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sinθ</w:t>
      </w:r>
      <w:proofErr w:type="spellEnd"/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y= L 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cosθ</w:t>
      </w:r>
      <w:proofErr w:type="spellEnd"/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とする。</w:t>
      </w:r>
    </w:p>
    <w:p w:rsidR="00883598" w:rsidRPr="00883598" w:rsidRDefault="00883598" w:rsidP="0088359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3C8DBB33" wp14:editId="518D5F14">
            <wp:extent cx="3048000" cy="3981450"/>
            <wp:effectExtent l="0" t="0" r="0" b="0"/>
            <wp:docPr id="1" name="図 1" descr="harmonic-oscillator.JPG">
              <a:hlinkClick xmlns:a="http://schemas.openxmlformats.org/drawingml/2006/main" r:id="rId4" tooltip="&quot;harmonic-oscillator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ic-oscillator.JPG">
                      <a:hlinkClick r:id="rId4" tooltip="&quot;harmonic-oscillator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時間的に変化するのはθだけであるので、この運動方程式を求める。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支店の、下方向にmgの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"http://192.168.0.16/wiki/index.php?%E9%87%8D%E5%8A%9B" \o "重力 (1125d)"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重力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がかかるが、これをθ方向とL方向に分けて考える。 θ方向の加速度と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"http://192.168.0.16/wiki/index.php?%E9%87%8D%E5%8A%9B" \o "重力 (1125d)"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重力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のつり合いは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m・d2（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Lθ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）/dt2＝　-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mgsinθ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・・・　(0)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Lは一定値なので、変化しない。θのみ時間の関数ゆえ、整理すれば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単振り子の運動方程式は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lastRenderedPageBreak/>
        <w:t>d2θ/dt2 = -(g/L)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sinθ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・・・　(1)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L　：振り子の糸の長さ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θ：糸が鉛直方向となす振れの角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ｔ　：経過時間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ｇ　：重力の加速度(9.8)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と書ける。（振り子の質量(m)は振り子運動に影響しない）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この方程式は非線形であって、解析解は楕円関数で表現される。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振れの角θが小さいとき、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sinθ≒θ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となり、(1)式は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"http://192.168.0.16/wiki/index.php?%E5%8D%98%E6%8C%AF%E5%8B%95" \o "単振動 (390d)"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単振動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の式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d2θ/dt2 = -(g/l)θ　　・・・　(2)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となる。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(2)式の解は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θ＝2k・sin{√(g/l)・t}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となり。振幅(k)、周期(T = ２π√(g/l))の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"http://192.168.0.16/wiki/index.php?%E5%8D%98%E6%8C%AF%E5%8B%95" \o "単振動 (390d)"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単振動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を表す。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883598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振り子の長さが変化する場合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6" w:tooltip="ブランコ (307d)" w:history="1">
        <w:r w:rsidRPr="00883598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ブランコ</w:t>
        </w:r>
      </w:hyperlink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では、θの方向に力を加えることができない。できるのは、重心の移動＝L方向の上下運動である。これは、Lを時間的に変化させることである。どのように変化させれば、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"http://192.168.0.16/wiki/index.php?%E3%83%96%E3%83%A9%E3%83%B3%E3%82%B3" \o "ブランコ (307d)"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ブランコ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は揺れるか？ θ方向の角速度は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"http://192.168.0.16/wiki/index.php?%E9%87%8D%E5%8A%9B" \o "重力 (1125d)"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重力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加速度で大きくなるが、重心の速度は v = 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Lθ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である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おもりの角運動量はmＬ^２・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dθ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である。角運動量の微分は力のモーメントに等しいので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d（mＬ^２・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＝　-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mgL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・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sinθ</w:t>
      </w:r>
      <w:proofErr w:type="spellEnd"/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長さLも時間的に変化するとすれば,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2mL(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dL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)(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)+mＬ^２・d2θ/dt2 =-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mgL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・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sinθ</w:t>
      </w:r>
      <w:proofErr w:type="spellEnd"/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となる。 整理して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d2θ/dt2 +(2/L)(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dL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)(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)+(g/L)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sinθ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= 0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θが十分小さい場合は、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sinθ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＝θとおけば、</w:t>
      </w:r>
    </w:p>
    <w:p w:rsidR="00883598" w:rsidRPr="00883598" w:rsidRDefault="00883598" w:rsidP="008835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d2θ/dt2 +(2/L)(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dL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)(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dθ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)+(g/L)θ = 0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2階の線形微分方程式である。 Lは時間ｔの関数であるので、たとえばL(t)を正弦波のような振動を加えることで、振り子の運動を制御できる。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dθ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の係数は(2/L)(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dL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)である。これが正の場合、減衰振動となる。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HYPERLINK "http://192.168.0.16/wiki/index.php?%E3%83%96%E3%83%A9%E3%83%B3%E3%82%B3" \o "ブランコ (307d)" </w:instrTex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883598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ブランコ</w:t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の長さを短くすれば　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dL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/</w:t>
      </w:r>
      <w:proofErr w:type="spellStart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dt</w:t>
      </w:r>
      <w:proofErr w:type="spellEnd"/>
      <w:r w:rsidRPr="0088359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&lt;0　にできる。すなわち、立ち上がるタイミングを決めることで、振動を大きくできる。</w:t>
      </w:r>
    </w:p>
    <w:p w:rsidR="00883598" w:rsidRPr="00883598" w:rsidRDefault="00883598" w:rsidP="00883598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883598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位置エネルギーを真下で加え（立ち上がり）、頂点でしゃがむとよい</w:t>
      </w:r>
    </w:p>
    <w:p w:rsidR="00C8055D" w:rsidRDefault="00883598" w:rsidP="00883598">
      <w:hyperlink r:id="rId7" w:history="1">
        <w:r w:rsidRPr="00883598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szCs w:val="24"/>
            <w:u w:val="single"/>
          </w:rPr>
          <w:t>http://www.page.sannet.ne.jp/ikenoue/type2/swing_rinji/ans/swing-a.html</w:t>
        </w:r>
      </w:hyperlink>
      <w:bookmarkStart w:id="0" w:name="_GoBack"/>
      <w:bookmarkEnd w:id="0"/>
    </w:p>
    <w:sectPr w:rsidR="00C80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8"/>
    <w:rsid w:val="00883598"/>
    <w:rsid w:val="00C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D2C78-89D2-4B96-BF62-474A5D21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ge.sannet.ne.jp/ikenoue/type2/swing_rinji/ans/swing-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16/wiki/index.php?%E3%83%96%E3%83%A9%E3%83%B3%E3%82%B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92.168.0.16/wiki/index.php?plugin=attach&amp;refer=%E3%83%96%E3%83%A9%E3%83%B3%E3%82%B3&amp;openfile=harmonic-oscillato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tokyowiki miya</dc:creator>
  <cp:keywords/>
  <dc:description/>
  <cp:lastModifiedBy>tokyowiki miya</cp:lastModifiedBy>
  <cp:revision>1</cp:revision>
  <dcterms:created xsi:type="dcterms:W3CDTF">2013-05-21T04:41:00Z</dcterms:created>
  <dcterms:modified xsi:type="dcterms:W3CDTF">2013-05-21T04:43:00Z</dcterms:modified>
</cp:coreProperties>
</file>